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44" w:rsidRDefault="00B972D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-685800</wp:posOffset>
                </wp:positionV>
                <wp:extent cx="6086475" cy="1177290"/>
                <wp:effectExtent l="0" t="0" r="28575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2E" w:rsidRDefault="007D272E" w:rsidP="00823D36"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</w:t>
                            </w:r>
                            <w:r w:rsidR="008B1628">
                              <w:rPr>
                                <w:noProof/>
                                <w:lang w:eastAsia="bg-BG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</w:t>
                            </w:r>
                            <w:r w:rsidR="00B972D8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922655" cy="675640"/>
                                  <wp:effectExtent l="0" t="0" r="0" b="0"/>
                                  <wp:docPr id="3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</w:t>
                            </w:r>
                            <w:r w:rsidR="008B1628">
                              <w:rPr>
                                <w:noProof/>
                                <w:lang w:eastAsia="bg-BG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</w:t>
                            </w:r>
                            <w:r w:rsidR="003D4B91">
                              <w:rPr>
                                <w:noProof/>
                                <w:lang w:eastAsia="bg-BG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</w:t>
                            </w:r>
                            <w:r w:rsidR="00B972D8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803275" cy="675640"/>
                                  <wp:effectExtent l="0" t="0" r="0" b="0"/>
                                  <wp:docPr id="4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</w:t>
                            </w:r>
                            <w:r w:rsidR="003C5C97">
                              <w:rPr>
                                <w:noProof/>
                                <w:lang w:val="en-US" w:eastAsia="bg-BG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      </w:t>
                            </w:r>
                            <w:r w:rsidR="00B972D8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772920" cy="707390"/>
                                  <wp:effectExtent l="0" t="0" r="0" b="0"/>
                                  <wp:docPr id="8" name="Picture 50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92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bg-BG"/>
                              </w:rPr>
                              <w:t xml:space="preserve">   </w:t>
                            </w:r>
                            <w:r w:rsidR="00B972D8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819150" cy="636270"/>
                                  <wp:effectExtent l="19050" t="19050" r="19050" b="11430"/>
                                  <wp:docPr id="10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72E" w:rsidRPr="00DF1968" w:rsidRDefault="007D272E" w:rsidP="00CB07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ru-RU"/>
                              </w:rPr>
                              <w:t>Програма за развитие на селските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ru-RU"/>
                              </w:rPr>
                              <w:t>райони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ru-RU"/>
                              </w:rPr>
                              <w:t>Европейски земеделски фонд за развитие на селските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ru-RU"/>
                              </w:rPr>
                              <w:t>райони – Европа инвестира в селските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F1968">
                              <w:rPr>
                                <w:rFonts w:ascii="Arial" w:hAnsi="Arial" w:cs="Arial"/>
                                <w:iCs/>
                                <w:spacing w:val="3"/>
                                <w:sz w:val="16"/>
                                <w:szCs w:val="16"/>
                                <w:lang w:val="ru-RU"/>
                              </w:rPr>
                              <w:t>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6pt;margin-top:-54pt;width:479.2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" strokeweight="1.5pt">
                <v:stroke linestyle="thickThin"/>
                <v:textbox>
                  <w:txbxContent>
                    <w:p w:rsidR="007D272E" w:rsidRDefault="007D272E" w:rsidP="00823D36">
                      <w:r>
                        <w:rPr>
                          <w:noProof/>
                          <w:lang w:val="en-US" w:eastAsia="bg-BG"/>
                        </w:rPr>
                        <w:t xml:space="preserve"> </w:t>
                      </w:r>
                      <w:r w:rsidR="008B1628">
                        <w:rPr>
                          <w:noProof/>
                          <w:lang w:eastAsia="bg-BG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val="en-US" w:eastAsia="bg-BG"/>
                        </w:rPr>
                        <w:t xml:space="preserve">  </w:t>
                      </w:r>
                      <w:r w:rsidR="00B972D8"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922655" cy="675640"/>
                            <wp:effectExtent l="0" t="0" r="0" b="0"/>
                            <wp:docPr id="3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 </w:t>
                      </w:r>
                      <w:r w:rsidR="008B1628">
                        <w:rPr>
                          <w:noProof/>
                          <w:lang w:eastAsia="bg-BG"/>
                        </w:rPr>
                        <w:t xml:space="preserve">           </w:t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</w:t>
                      </w:r>
                      <w:r w:rsidR="003D4B91">
                        <w:rPr>
                          <w:noProof/>
                          <w:lang w:eastAsia="bg-BG"/>
                        </w:rPr>
                        <w:t xml:space="preserve"> </w:t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 </w:t>
                      </w:r>
                      <w:r w:rsidR="00B972D8"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803275" cy="675640"/>
                            <wp:effectExtent l="0" t="0" r="0" b="0"/>
                            <wp:docPr id="4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 </w:t>
                      </w:r>
                      <w:r w:rsidR="003C5C97">
                        <w:rPr>
                          <w:noProof/>
                          <w:lang w:val="en-US" w:eastAsia="bg-BG"/>
                        </w:rPr>
                        <w:t xml:space="preserve"> </w:t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       </w:t>
                      </w:r>
                      <w:r w:rsidR="00B972D8"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772920" cy="707390"/>
                            <wp:effectExtent l="0" t="0" r="0" b="0"/>
                            <wp:docPr id="8" name="Picture 50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920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bg-BG"/>
                        </w:rPr>
                        <w:t xml:space="preserve">   </w:t>
                      </w:r>
                      <w:r w:rsidR="00B972D8"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819150" cy="636270"/>
                            <wp:effectExtent l="19050" t="19050" r="19050" b="11430"/>
                            <wp:docPr id="10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72E" w:rsidRPr="00DF1968" w:rsidRDefault="007D272E" w:rsidP="00CB07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</w:rPr>
                      </w:pP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ru-RU"/>
                        </w:rPr>
                        <w:t>Програма за развитие на селските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ru-RU"/>
                        </w:rPr>
                        <w:t>райони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</w:rPr>
                        <w:t xml:space="preserve">. 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ru-RU"/>
                        </w:rPr>
                        <w:t>Европейски земеделски фонд за развитие на селските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ru-RU"/>
                        </w:rPr>
                        <w:t>райони – Европа инвестира в селските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F1968">
                        <w:rPr>
                          <w:rFonts w:ascii="Arial" w:hAnsi="Arial" w:cs="Arial"/>
                          <w:iCs/>
                          <w:spacing w:val="3"/>
                          <w:sz w:val="16"/>
                          <w:szCs w:val="16"/>
                          <w:lang w:val="ru-RU"/>
                        </w:rPr>
                        <w:t>райони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345E44" w:rsidRDefault="00345E44"/>
    <w:p w:rsidR="00345E44" w:rsidRDefault="00345E44"/>
    <w:p w:rsidR="00345E44" w:rsidRPr="00B8487B" w:rsidRDefault="00345E44" w:rsidP="007C106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 w:rsidRPr="005D248A">
        <w:rPr>
          <w:rFonts w:ascii="Times New Roman" w:eastAsia="Times New Roman" w:hAnsi="Times New Roman"/>
          <w:b/>
          <w:sz w:val="36"/>
          <w:szCs w:val="36"/>
          <w:lang w:eastAsia="bg-BG"/>
        </w:rPr>
        <w:t xml:space="preserve">ПОКАНА </w:t>
      </w: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</w:p>
    <w:p w:rsidR="005D248A" w:rsidRPr="005D248A" w:rsidRDefault="005D248A" w:rsidP="005D24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5D248A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ЗА ПРОВЕЖДАНЕ НА УЧРЕДИТЕЛНО СЪБРАНИЕ НА СДРУЖЕНИЕ С НЕСТОПАНСКА ЦЕЛ В ОБЩЕСТВЕНА ПОЛЗА  </w:t>
      </w:r>
    </w:p>
    <w:p w:rsidR="005D248A" w:rsidRPr="005D248A" w:rsidRDefault="005D248A" w:rsidP="005D24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5D248A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„МЕСТНА ИНИЦИАТИВНА ГРУПА ДРЯНОВО – ТРЯВНА – </w:t>
      </w:r>
    </w:p>
    <w:p w:rsidR="005D248A" w:rsidRPr="005D248A" w:rsidRDefault="005D248A" w:rsidP="005D24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5D248A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В СЪРЦЕТО НА БАЛКАНА“</w:t>
      </w:r>
    </w:p>
    <w:p w:rsidR="005D248A" w:rsidRPr="005D248A" w:rsidRDefault="005D248A" w:rsidP="005D248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28.11.2016 г., 17:00 часа </w:t>
      </w: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гр. Трявна, ул. „А. </w:t>
      </w:r>
      <w:proofErr w:type="spellStart"/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>Кьнчев</w:t>
      </w:r>
      <w:proofErr w:type="spellEnd"/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>“ № 33</w:t>
      </w: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>зала „Дръзновение“ при НЧ „П. Славейков 1871“</w:t>
      </w:r>
    </w:p>
    <w:p w:rsidR="005D248A" w:rsidRP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14AC4" w:rsidRDefault="00F14AC4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D248A" w:rsidRDefault="005D248A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D248A">
        <w:rPr>
          <w:rFonts w:ascii="Times New Roman" w:eastAsia="Times New Roman" w:hAnsi="Times New Roman"/>
          <w:b/>
          <w:sz w:val="28"/>
          <w:szCs w:val="28"/>
          <w:lang w:eastAsia="bg-BG"/>
        </w:rPr>
        <w:t>ПРИ  ДНЕВЕН  РЕД:</w:t>
      </w:r>
    </w:p>
    <w:p w:rsidR="00F14AC4" w:rsidRPr="005D248A" w:rsidRDefault="00F14AC4" w:rsidP="005D2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D248A" w:rsidRPr="005D248A" w:rsidRDefault="005D248A" w:rsidP="005D24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D248A" w:rsidRDefault="005D248A" w:rsidP="00B0215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2156"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за учредяване и регистрация на сдружение с нестопанска цел за осъществяване на обществено полезна дейност с наименование „Местна инициативна група Дряново – Трявна – в сърцето на Балкана“, определяне на седалището и адреса на управление, както и на предмета на дейност на сдружението, включително на допълнителната стопанска дейност на сдружението.</w:t>
      </w:r>
    </w:p>
    <w:p w:rsidR="00B02156" w:rsidRPr="00B02156" w:rsidRDefault="00B02156" w:rsidP="00B02156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D248A" w:rsidRDefault="005D248A" w:rsidP="00B0215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2156"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за определяне на целите на сдружението, средствата за тяхното постигане и вида дейност, която сдружението ще осъществява.</w:t>
      </w:r>
    </w:p>
    <w:p w:rsidR="00B02156" w:rsidRPr="00B02156" w:rsidRDefault="00B02156" w:rsidP="00B02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D248A" w:rsidRDefault="005D248A" w:rsidP="00B0215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2156"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за приемане на устава на сдружението „Местна инициативна група Дряново – Трявна – в сърцето на Балкана“</w:t>
      </w:r>
      <w:r w:rsidR="00B02156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02156" w:rsidRPr="00B02156" w:rsidRDefault="00B02156" w:rsidP="00B021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D248A" w:rsidRDefault="00D63C26" w:rsidP="00B02156">
      <w:pPr>
        <w:pStyle w:val="a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 </w:t>
      </w:r>
      <w:bookmarkStart w:id="0" w:name="_GoBack"/>
      <w:bookmarkEnd w:id="0"/>
      <w:r w:rsidR="005D248A" w:rsidRPr="00B02156">
        <w:rPr>
          <w:rFonts w:ascii="Times New Roman" w:eastAsia="Times New Roman" w:hAnsi="Times New Roman"/>
          <w:sz w:val="28"/>
          <w:szCs w:val="28"/>
          <w:lang w:eastAsia="bg-BG"/>
        </w:rPr>
        <w:t>на членове на Колективния управителен орган и членове на Контролния съвет.</w:t>
      </w:r>
    </w:p>
    <w:p w:rsidR="00B02156" w:rsidRPr="00B02156" w:rsidRDefault="00B02156" w:rsidP="00B02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2156" w:rsidRDefault="005D248A" w:rsidP="00B02156">
      <w:pPr>
        <w:pStyle w:val="a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0215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D63C2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збор на </w:t>
      </w:r>
      <w:r w:rsidRPr="00B02156">
        <w:rPr>
          <w:rFonts w:ascii="Times New Roman" w:eastAsia="Times New Roman" w:hAnsi="Times New Roman"/>
          <w:bCs/>
          <w:sz w:val="28"/>
          <w:szCs w:val="28"/>
          <w:lang w:eastAsia="bg-BG"/>
        </w:rPr>
        <w:t>председател и заместник председател на КУО, измежду неговите членове и избор на председател на КС на СДРУЖЕНИЕТО.</w:t>
      </w:r>
    </w:p>
    <w:p w:rsidR="00B02156" w:rsidRPr="00B02156" w:rsidRDefault="00B02156" w:rsidP="00B02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5D248A" w:rsidRPr="00B02156" w:rsidRDefault="005D248A" w:rsidP="00B0215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2156">
        <w:rPr>
          <w:rFonts w:ascii="Times New Roman" w:eastAsia="Times New Roman" w:hAnsi="Times New Roman"/>
          <w:sz w:val="28"/>
          <w:szCs w:val="28"/>
          <w:lang w:eastAsia="bg-BG"/>
        </w:rPr>
        <w:t>Други.</w:t>
      </w:r>
    </w:p>
    <w:p w:rsidR="005D248A" w:rsidRPr="005D248A" w:rsidRDefault="005D248A" w:rsidP="005D24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272E" w:rsidRPr="006E22A2" w:rsidRDefault="007D272E" w:rsidP="00A423F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5E44" w:rsidRPr="006E22A2" w:rsidRDefault="00345E44" w:rsidP="00CE126E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345E44" w:rsidRPr="006E22A2" w:rsidSect="00A50EBC">
      <w:headerReference w:type="default" r:id="rId17"/>
      <w:footerReference w:type="default" r:id="rId18"/>
      <w:pgSz w:w="11906" w:h="16838"/>
      <w:pgMar w:top="1417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B3" w:rsidRDefault="00DC48B3" w:rsidP="003F2DE8">
      <w:pPr>
        <w:spacing w:after="0" w:line="240" w:lineRule="auto"/>
      </w:pPr>
      <w:r>
        <w:separator/>
      </w:r>
    </w:p>
  </w:endnote>
  <w:endnote w:type="continuationSeparator" w:id="0">
    <w:p w:rsidR="00DC48B3" w:rsidRDefault="00DC48B3" w:rsidP="003F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2E" w:rsidRDefault="007D272E" w:rsidP="00B96E1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B3" w:rsidRDefault="00DC48B3" w:rsidP="003F2DE8">
      <w:pPr>
        <w:spacing w:after="0" w:line="240" w:lineRule="auto"/>
      </w:pPr>
      <w:r>
        <w:separator/>
      </w:r>
    </w:p>
  </w:footnote>
  <w:footnote w:type="continuationSeparator" w:id="0">
    <w:p w:rsidR="00DC48B3" w:rsidRDefault="00DC48B3" w:rsidP="003F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2E" w:rsidRDefault="007D272E">
    <w:pPr>
      <w:pStyle w:val="a3"/>
    </w:pPr>
  </w:p>
  <w:p w:rsidR="00B96E13" w:rsidRPr="000746F0" w:rsidRDefault="00B96E13" w:rsidP="00B96E13">
    <w:pPr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16"/>
        <w:szCs w:val="16"/>
        <w:lang w:val="en-US"/>
      </w:rPr>
    </w:pPr>
    <w:r w:rsidRPr="000746F0">
      <w:rPr>
        <w:rFonts w:ascii="Arial" w:hAnsi="Arial" w:cs="Arial"/>
        <w:sz w:val="16"/>
        <w:szCs w:val="16"/>
      </w:rPr>
      <w:t>Договор за предоставяне на</w:t>
    </w:r>
    <w:r>
      <w:rPr>
        <w:rFonts w:ascii="Arial" w:hAnsi="Arial" w:cs="Arial"/>
        <w:sz w:val="16"/>
        <w:szCs w:val="16"/>
      </w:rPr>
      <w:t xml:space="preserve"> безвъзмездна финансова помощ </w:t>
    </w:r>
    <w:r w:rsidRPr="000746F0">
      <w:rPr>
        <w:rFonts w:ascii="Arial" w:hAnsi="Arial" w:cs="Arial"/>
        <w:sz w:val="16"/>
        <w:szCs w:val="16"/>
      </w:rPr>
      <w:t>по под-мярка 19.1 “Помощ за подготвителни дейности” на мярка 19 “Водено от общностите местно развитие“ от Програмата за развитие на селските райони за периода 2014-2020г.</w:t>
    </w:r>
  </w:p>
  <w:p w:rsidR="007D272E" w:rsidRDefault="007D272E" w:rsidP="00B96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42"/>
    <w:multiLevelType w:val="hybridMultilevel"/>
    <w:tmpl w:val="BD12EE5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8"/>
    <w:rsid w:val="00070937"/>
    <w:rsid w:val="00114657"/>
    <w:rsid w:val="0013260E"/>
    <w:rsid w:val="001571EF"/>
    <w:rsid w:val="00176283"/>
    <w:rsid w:val="0017679C"/>
    <w:rsid w:val="001A325F"/>
    <w:rsid w:val="001C23DF"/>
    <w:rsid w:val="001D675B"/>
    <w:rsid w:val="002151F1"/>
    <w:rsid w:val="00295DBB"/>
    <w:rsid w:val="00324F77"/>
    <w:rsid w:val="00345E44"/>
    <w:rsid w:val="00361504"/>
    <w:rsid w:val="003C4874"/>
    <w:rsid w:val="003C5C97"/>
    <w:rsid w:val="003D4B91"/>
    <w:rsid w:val="003E1A87"/>
    <w:rsid w:val="003E6B25"/>
    <w:rsid w:val="003F2DE8"/>
    <w:rsid w:val="00441A3B"/>
    <w:rsid w:val="004601E5"/>
    <w:rsid w:val="004E5AAB"/>
    <w:rsid w:val="00514965"/>
    <w:rsid w:val="0059118F"/>
    <w:rsid w:val="005A75DE"/>
    <w:rsid w:val="005D248A"/>
    <w:rsid w:val="00651211"/>
    <w:rsid w:val="006871F8"/>
    <w:rsid w:val="006D191A"/>
    <w:rsid w:val="006E22A2"/>
    <w:rsid w:val="006F1981"/>
    <w:rsid w:val="00783D5C"/>
    <w:rsid w:val="007A5886"/>
    <w:rsid w:val="007B0000"/>
    <w:rsid w:val="007C1068"/>
    <w:rsid w:val="007D272E"/>
    <w:rsid w:val="0081776E"/>
    <w:rsid w:val="00823D36"/>
    <w:rsid w:val="00885B92"/>
    <w:rsid w:val="008B1628"/>
    <w:rsid w:val="00906B16"/>
    <w:rsid w:val="00944EAA"/>
    <w:rsid w:val="00956BBE"/>
    <w:rsid w:val="00957253"/>
    <w:rsid w:val="00975283"/>
    <w:rsid w:val="009820E9"/>
    <w:rsid w:val="0099161D"/>
    <w:rsid w:val="009A2264"/>
    <w:rsid w:val="009C5260"/>
    <w:rsid w:val="009D161E"/>
    <w:rsid w:val="009E1161"/>
    <w:rsid w:val="009F47BB"/>
    <w:rsid w:val="00A17DEB"/>
    <w:rsid w:val="00A423FC"/>
    <w:rsid w:val="00A50EBC"/>
    <w:rsid w:val="00A55C82"/>
    <w:rsid w:val="00A85369"/>
    <w:rsid w:val="00A85DB9"/>
    <w:rsid w:val="00AA1028"/>
    <w:rsid w:val="00AA1820"/>
    <w:rsid w:val="00B02156"/>
    <w:rsid w:val="00B55B47"/>
    <w:rsid w:val="00B8487B"/>
    <w:rsid w:val="00B96E13"/>
    <w:rsid w:val="00B972D8"/>
    <w:rsid w:val="00BE56A0"/>
    <w:rsid w:val="00BF4CC9"/>
    <w:rsid w:val="00C34880"/>
    <w:rsid w:val="00C55955"/>
    <w:rsid w:val="00CB0742"/>
    <w:rsid w:val="00CE126E"/>
    <w:rsid w:val="00D04A1A"/>
    <w:rsid w:val="00D44D20"/>
    <w:rsid w:val="00D63C26"/>
    <w:rsid w:val="00D903F3"/>
    <w:rsid w:val="00DB0CF3"/>
    <w:rsid w:val="00DC48B3"/>
    <w:rsid w:val="00DF1968"/>
    <w:rsid w:val="00DF672B"/>
    <w:rsid w:val="00E12422"/>
    <w:rsid w:val="00E54959"/>
    <w:rsid w:val="00E647CB"/>
    <w:rsid w:val="00EA7499"/>
    <w:rsid w:val="00F07319"/>
    <w:rsid w:val="00F14AC4"/>
    <w:rsid w:val="00F708D2"/>
    <w:rsid w:val="00F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DE8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A423F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F2DE8"/>
    <w:rPr>
      <w:rFonts w:ascii="Arial" w:hAnsi="Arial" w:cs="Times New Roman"/>
      <w:b/>
      <w:bCs/>
      <w:kern w:val="32"/>
      <w:sz w:val="32"/>
      <w:szCs w:val="32"/>
      <w:lang w:val="en-GB"/>
    </w:rPr>
  </w:style>
  <w:style w:type="character" w:customStyle="1" w:styleId="30">
    <w:name w:val="Заглавие 3 Знак"/>
    <w:basedOn w:val="a0"/>
    <w:link w:val="3"/>
    <w:uiPriority w:val="99"/>
    <w:locked/>
    <w:rsid w:val="00A423FC"/>
    <w:rPr>
      <w:rFonts w:ascii="Calibri Light" w:hAnsi="Calibri Light" w:cs="Times New Roman"/>
      <w:b/>
      <w:bCs/>
      <w:color w:val="5B9BD5"/>
    </w:rPr>
  </w:style>
  <w:style w:type="paragraph" w:styleId="a3">
    <w:name w:val="header"/>
    <w:basedOn w:val="a"/>
    <w:link w:val="a4"/>
    <w:uiPriority w:val="99"/>
    <w:rsid w:val="003F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F2DE8"/>
    <w:rPr>
      <w:rFonts w:cs="Times New Roman"/>
    </w:rPr>
  </w:style>
  <w:style w:type="paragraph" w:styleId="a5">
    <w:name w:val="footer"/>
    <w:basedOn w:val="a"/>
    <w:link w:val="a6"/>
    <w:uiPriority w:val="99"/>
    <w:rsid w:val="003F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F2DE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7A588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885B92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B0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DE8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A423F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F2DE8"/>
    <w:rPr>
      <w:rFonts w:ascii="Arial" w:hAnsi="Arial" w:cs="Times New Roman"/>
      <w:b/>
      <w:bCs/>
      <w:kern w:val="32"/>
      <w:sz w:val="32"/>
      <w:szCs w:val="32"/>
      <w:lang w:val="en-GB"/>
    </w:rPr>
  </w:style>
  <w:style w:type="character" w:customStyle="1" w:styleId="30">
    <w:name w:val="Заглавие 3 Знак"/>
    <w:basedOn w:val="a0"/>
    <w:link w:val="3"/>
    <w:uiPriority w:val="99"/>
    <w:locked/>
    <w:rsid w:val="00A423FC"/>
    <w:rPr>
      <w:rFonts w:ascii="Calibri Light" w:hAnsi="Calibri Light" w:cs="Times New Roman"/>
      <w:b/>
      <w:bCs/>
      <w:color w:val="5B9BD5"/>
    </w:rPr>
  </w:style>
  <w:style w:type="paragraph" w:styleId="a3">
    <w:name w:val="header"/>
    <w:basedOn w:val="a"/>
    <w:link w:val="a4"/>
    <w:uiPriority w:val="99"/>
    <w:rsid w:val="003F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F2DE8"/>
    <w:rPr>
      <w:rFonts w:cs="Times New Roman"/>
    </w:rPr>
  </w:style>
  <w:style w:type="paragraph" w:styleId="a5">
    <w:name w:val="footer"/>
    <w:basedOn w:val="a"/>
    <w:link w:val="a6"/>
    <w:uiPriority w:val="99"/>
    <w:rsid w:val="003F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F2DE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7A588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885B92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B0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C666-C8C1-4C1B-845F-35D11710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</cp:lastModifiedBy>
  <cp:revision>12</cp:revision>
  <cp:lastPrinted>2016-02-24T13:23:00Z</cp:lastPrinted>
  <dcterms:created xsi:type="dcterms:W3CDTF">2016-10-07T12:56:00Z</dcterms:created>
  <dcterms:modified xsi:type="dcterms:W3CDTF">2016-11-25T07:04:00Z</dcterms:modified>
</cp:coreProperties>
</file>